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DA272B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272B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2020-09-10T14:31:00Z</dcterms:modified>
</cp:coreProperties>
</file>